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0B" w:rsidRDefault="002E560B" w:rsidP="002E560B">
      <w:pPr>
        <w:tabs>
          <w:tab w:val="left" w:pos="3285"/>
        </w:tabs>
        <w:jc w:val="center"/>
        <w:rPr>
          <w:b/>
        </w:rPr>
      </w:pPr>
      <w:r>
        <w:rPr>
          <w:b/>
        </w:rPr>
        <w:t>T.C.</w:t>
      </w:r>
    </w:p>
    <w:p w:rsidR="002E560B" w:rsidRDefault="002E560B" w:rsidP="002E560B">
      <w:pPr>
        <w:tabs>
          <w:tab w:val="left" w:pos="3285"/>
        </w:tabs>
        <w:jc w:val="center"/>
        <w:rPr>
          <w:b/>
        </w:rPr>
      </w:pPr>
      <w:r>
        <w:rPr>
          <w:b/>
        </w:rPr>
        <w:t>KIRIKKALE İL ÖZEL İDARESİ</w:t>
      </w:r>
    </w:p>
    <w:p w:rsidR="002E560B" w:rsidRDefault="002E560B" w:rsidP="002E560B">
      <w:pPr>
        <w:tabs>
          <w:tab w:val="left" w:pos="3285"/>
        </w:tabs>
        <w:jc w:val="center"/>
        <w:rPr>
          <w:b/>
        </w:rPr>
      </w:pPr>
      <w:r>
        <w:rPr>
          <w:b/>
        </w:rPr>
        <w:t xml:space="preserve">İL GENEL MECLİSİ </w:t>
      </w:r>
    </w:p>
    <w:p w:rsidR="002E560B" w:rsidRDefault="002E560B" w:rsidP="002E560B">
      <w:pPr>
        <w:tabs>
          <w:tab w:val="left" w:pos="3285"/>
        </w:tabs>
        <w:jc w:val="center"/>
        <w:rPr>
          <w:b/>
        </w:rPr>
      </w:pPr>
      <w:r>
        <w:rPr>
          <w:b/>
        </w:rPr>
        <w:t>EĞİTİM KÜLTÜR VE SOSYAL HİZMETLER KOMİSYONU</w:t>
      </w:r>
    </w:p>
    <w:p w:rsidR="002E560B" w:rsidRDefault="002E560B" w:rsidP="002E560B">
      <w:pPr>
        <w:tabs>
          <w:tab w:val="left" w:pos="3285"/>
        </w:tabs>
        <w:jc w:val="center"/>
        <w:rPr>
          <w:b/>
        </w:rPr>
      </w:pPr>
    </w:p>
    <w:tbl>
      <w:tblPr>
        <w:tblStyle w:val="TabloKlavuzu"/>
        <w:tblW w:w="10173" w:type="dxa"/>
        <w:tblInd w:w="0" w:type="dxa"/>
        <w:tblLayout w:type="fixed"/>
        <w:tblLook w:val="04A0" w:firstRow="1" w:lastRow="0" w:firstColumn="1" w:lastColumn="0" w:noHBand="0" w:noVBand="1"/>
      </w:tblPr>
      <w:tblGrid>
        <w:gridCol w:w="2761"/>
        <w:gridCol w:w="7412"/>
      </w:tblGrid>
      <w:tr w:rsidR="002E560B" w:rsidTr="00E02D36">
        <w:tc>
          <w:tcPr>
            <w:tcW w:w="2761" w:type="dxa"/>
            <w:tcBorders>
              <w:top w:val="single" w:sz="4" w:space="0" w:color="auto"/>
              <w:left w:val="single" w:sz="4" w:space="0" w:color="auto"/>
              <w:bottom w:val="single" w:sz="4" w:space="0" w:color="auto"/>
              <w:right w:val="single" w:sz="4" w:space="0" w:color="auto"/>
            </w:tcBorders>
            <w:hideMark/>
          </w:tcPr>
          <w:p w:rsidR="002E560B" w:rsidRDefault="002E560B" w:rsidP="00E02D36">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2E560B" w:rsidRDefault="002E560B" w:rsidP="00E02D36">
            <w:pPr>
              <w:tabs>
                <w:tab w:val="left" w:pos="3285"/>
              </w:tabs>
              <w:rPr>
                <w:b/>
                <w:bCs/>
                <w:color w:val="000000"/>
                <w:lang w:eastAsia="en-US"/>
              </w:rPr>
            </w:pPr>
            <w:proofErr w:type="gramStart"/>
            <w:r>
              <w:rPr>
                <w:b/>
                <w:bCs/>
                <w:color w:val="000000"/>
                <w:lang w:eastAsia="en-US"/>
              </w:rPr>
              <w:t>Adem</w:t>
            </w:r>
            <w:proofErr w:type="gramEnd"/>
            <w:r>
              <w:rPr>
                <w:b/>
                <w:bCs/>
                <w:color w:val="000000"/>
                <w:lang w:eastAsia="en-US"/>
              </w:rPr>
              <w:t xml:space="preserve"> GÖKDERE</w:t>
            </w:r>
          </w:p>
        </w:tc>
      </w:tr>
      <w:tr w:rsidR="002E560B" w:rsidTr="00E02D36">
        <w:tc>
          <w:tcPr>
            <w:tcW w:w="2761" w:type="dxa"/>
            <w:tcBorders>
              <w:top w:val="single" w:sz="4" w:space="0" w:color="auto"/>
              <w:left w:val="single" w:sz="4" w:space="0" w:color="auto"/>
              <w:bottom w:val="single" w:sz="4" w:space="0" w:color="auto"/>
              <w:right w:val="single" w:sz="4" w:space="0" w:color="auto"/>
            </w:tcBorders>
            <w:hideMark/>
          </w:tcPr>
          <w:p w:rsidR="002E560B" w:rsidRDefault="002E560B" w:rsidP="00E02D36">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2E560B" w:rsidRDefault="002E560B" w:rsidP="00E02D36">
            <w:pPr>
              <w:tabs>
                <w:tab w:val="left" w:pos="3285"/>
              </w:tabs>
              <w:rPr>
                <w:b/>
                <w:bCs/>
                <w:color w:val="000000"/>
                <w:lang w:eastAsia="en-US"/>
              </w:rPr>
            </w:pPr>
            <w:r>
              <w:rPr>
                <w:b/>
                <w:bCs/>
                <w:color w:val="000000"/>
                <w:lang w:eastAsia="en-US"/>
              </w:rPr>
              <w:t>Hasan ÇOBAN</w:t>
            </w:r>
          </w:p>
        </w:tc>
      </w:tr>
      <w:tr w:rsidR="002E560B" w:rsidTr="00E02D36">
        <w:tc>
          <w:tcPr>
            <w:tcW w:w="2761" w:type="dxa"/>
            <w:tcBorders>
              <w:top w:val="single" w:sz="4" w:space="0" w:color="auto"/>
              <w:left w:val="single" w:sz="4" w:space="0" w:color="auto"/>
              <w:bottom w:val="single" w:sz="4" w:space="0" w:color="auto"/>
              <w:right w:val="single" w:sz="4" w:space="0" w:color="auto"/>
            </w:tcBorders>
            <w:hideMark/>
          </w:tcPr>
          <w:p w:rsidR="002E560B" w:rsidRDefault="002E560B" w:rsidP="00E02D36">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2E560B" w:rsidRDefault="002E560B" w:rsidP="00E02D36">
            <w:pPr>
              <w:tabs>
                <w:tab w:val="left" w:pos="3285"/>
              </w:tabs>
              <w:rPr>
                <w:b/>
                <w:bCs/>
                <w:color w:val="000000"/>
                <w:lang w:eastAsia="en-US"/>
              </w:rPr>
            </w:pPr>
            <w:r>
              <w:rPr>
                <w:b/>
                <w:bCs/>
                <w:color w:val="000000"/>
                <w:lang w:eastAsia="en-US"/>
              </w:rPr>
              <w:t>Rıza USLU,  Hilmi ŞEN, Hüseyin ULUYÜREK</w:t>
            </w:r>
          </w:p>
        </w:tc>
      </w:tr>
      <w:tr w:rsidR="002E560B" w:rsidTr="00E02D36">
        <w:tc>
          <w:tcPr>
            <w:tcW w:w="2761" w:type="dxa"/>
            <w:tcBorders>
              <w:top w:val="single" w:sz="4" w:space="0" w:color="auto"/>
              <w:left w:val="single" w:sz="4" w:space="0" w:color="auto"/>
              <w:bottom w:val="single" w:sz="4" w:space="0" w:color="auto"/>
              <w:right w:val="single" w:sz="4" w:space="0" w:color="auto"/>
            </w:tcBorders>
            <w:hideMark/>
          </w:tcPr>
          <w:p w:rsidR="002E560B" w:rsidRDefault="002E560B" w:rsidP="00E02D36">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2E560B" w:rsidRDefault="002E560B" w:rsidP="00E02D36">
            <w:pPr>
              <w:tabs>
                <w:tab w:val="left" w:pos="3285"/>
              </w:tabs>
              <w:rPr>
                <w:b/>
                <w:bCs/>
                <w:color w:val="000000"/>
                <w:lang w:eastAsia="en-US"/>
              </w:rPr>
            </w:pPr>
            <w:r>
              <w:rPr>
                <w:b/>
                <w:bCs/>
                <w:color w:val="000000"/>
                <w:lang w:eastAsia="en-US"/>
              </w:rPr>
              <w:t>13.04.2019</w:t>
            </w:r>
          </w:p>
        </w:tc>
      </w:tr>
      <w:tr w:rsidR="002E560B" w:rsidTr="00E02D36">
        <w:tc>
          <w:tcPr>
            <w:tcW w:w="2761" w:type="dxa"/>
            <w:tcBorders>
              <w:top w:val="single" w:sz="4" w:space="0" w:color="auto"/>
              <w:left w:val="single" w:sz="4" w:space="0" w:color="auto"/>
              <w:bottom w:val="single" w:sz="4" w:space="0" w:color="auto"/>
              <w:right w:val="single" w:sz="4" w:space="0" w:color="auto"/>
            </w:tcBorders>
            <w:hideMark/>
          </w:tcPr>
          <w:p w:rsidR="002E560B" w:rsidRDefault="002E560B" w:rsidP="00E02D36">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2E560B" w:rsidRDefault="002E560B" w:rsidP="00E02D36">
            <w:pPr>
              <w:tabs>
                <w:tab w:val="left" w:pos="3285"/>
              </w:tabs>
              <w:rPr>
                <w:b/>
                <w:bCs/>
                <w:color w:val="000000"/>
                <w:lang w:eastAsia="en-US"/>
              </w:rPr>
            </w:pPr>
            <w:r>
              <w:rPr>
                <w:b/>
                <w:bCs/>
                <w:color w:val="000000"/>
                <w:lang w:eastAsia="en-US"/>
              </w:rPr>
              <w:t>13.04.2019</w:t>
            </w:r>
          </w:p>
        </w:tc>
      </w:tr>
      <w:tr w:rsidR="002E560B" w:rsidTr="00E02D36">
        <w:tc>
          <w:tcPr>
            <w:tcW w:w="2761" w:type="dxa"/>
            <w:tcBorders>
              <w:top w:val="single" w:sz="4" w:space="0" w:color="auto"/>
              <w:left w:val="single" w:sz="4" w:space="0" w:color="auto"/>
              <w:bottom w:val="single" w:sz="4" w:space="0" w:color="auto"/>
              <w:right w:val="single" w:sz="4" w:space="0" w:color="auto"/>
            </w:tcBorders>
            <w:hideMark/>
          </w:tcPr>
          <w:p w:rsidR="002E560B" w:rsidRDefault="002E560B" w:rsidP="00E02D36">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2E560B" w:rsidRDefault="002E560B" w:rsidP="00E02D36">
            <w:pPr>
              <w:tabs>
                <w:tab w:val="left" w:pos="3285"/>
              </w:tabs>
              <w:rPr>
                <w:b/>
                <w:bCs/>
                <w:color w:val="000000"/>
                <w:lang w:eastAsia="en-US"/>
              </w:rPr>
            </w:pPr>
            <w:r>
              <w:rPr>
                <w:b/>
                <w:bCs/>
                <w:color w:val="000000"/>
                <w:lang w:eastAsia="en-US"/>
              </w:rPr>
              <w:t>Sosyal Yardımlaşma Fonundan Yardım</w:t>
            </w:r>
          </w:p>
        </w:tc>
      </w:tr>
      <w:tr w:rsidR="002E560B" w:rsidTr="002E560B">
        <w:trPr>
          <w:trHeight w:val="11920"/>
        </w:trPr>
        <w:tc>
          <w:tcPr>
            <w:tcW w:w="10173" w:type="dxa"/>
            <w:gridSpan w:val="2"/>
            <w:tcBorders>
              <w:top w:val="single" w:sz="4" w:space="0" w:color="auto"/>
              <w:left w:val="single" w:sz="4" w:space="0" w:color="auto"/>
              <w:bottom w:val="single" w:sz="4" w:space="0" w:color="auto"/>
              <w:right w:val="single" w:sz="4" w:space="0" w:color="auto"/>
            </w:tcBorders>
          </w:tcPr>
          <w:p w:rsidR="002E560B" w:rsidRDefault="002E560B" w:rsidP="00E02D36">
            <w:pPr>
              <w:tabs>
                <w:tab w:val="left" w:pos="3285"/>
              </w:tabs>
              <w:jc w:val="center"/>
              <w:rPr>
                <w:b/>
                <w:bCs/>
                <w:color w:val="000000"/>
                <w:lang w:eastAsia="en-US"/>
              </w:rPr>
            </w:pPr>
            <w:r>
              <w:rPr>
                <w:b/>
                <w:bCs/>
                <w:color w:val="000000"/>
                <w:lang w:eastAsia="en-US"/>
              </w:rPr>
              <w:t>RAPOR</w:t>
            </w:r>
          </w:p>
          <w:p w:rsidR="002E560B" w:rsidRDefault="002E560B" w:rsidP="00E02D36">
            <w:pPr>
              <w:tabs>
                <w:tab w:val="left" w:pos="3285"/>
              </w:tabs>
              <w:jc w:val="both"/>
              <w:rPr>
                <w:bCs/>
                <w:color w:val="000000"/>
                <w:lang w:eastAsia="en-US"/>
              </w:rPr>
            </w:pPr>
            <w:r>
              <w:rPr>
                <w:b/>
                <w:bCs/>
                <w:color w:val="000000"/>
                <w:lang w:eastAsia="en-US"/>
              </w:rPr>
              <w:t xml:space="preserve">         </w:t>
            </w:r>
            <w:r w:rsidRPr="005B5E9C">
              <w:rPr>
                <w:bCs/>
                <w:color w:val="000000"/>
                <w:lang w:eastAsia="en-US"/>
              </w:rPr>
              <w:t>İl Özel İdare yasası kapsamında verilen önergede</w:t>
            </w:r>
            <w:r>
              <w:rPr>
                <w:bCs/>
                <w:color w:val="000000"/>
                <w:lang w:eastAsia="en-US"/>
              </w:rPr>
              <w:t xml:space="preserve"> Merkez ve İlçelerimizde bulunan Sosyal Yardımlaşma ve Dayanışma Başkanlıklarında yoksul ve ihtiyaç sahiplerine yapılan ayni ve nakdi yardımların neye göre yapıldığı hususunda araştırma ve inceleme yapılarak İl Genel Meclisinin bilgilendirilmesi istenmiş, teklif gündeme alındıktan sonra Komisyonumuza havale edilmiştir. Komisyonumuz 18-19-22-24-25 Nisan 2019 tarihlerinde toplanarak çalışmasını tamamlamıştır.</w:t>
            </w:r>
          </w:p>
          <w:p w:rsidR="002E560B" w:rsidRDefault="002E560B" w:rsidP="00E02D36">
            <w:pPr>
              <w:tabs>
                <w:tab w:val="left" w:pos="3285"/>
              </w:tabs>
              <w:jc w:val="both"/>
              <w:rPr>
                <w:bCs/>
                <w:color w:val="000000"/>
                <w:lang w:eastAsia="en-US"/>
              </w:rPr>
            </w:pPr>
          </w:p>
          <w:p w:rsidR="002E560B" w:rsidRDefault="002E560B" w:rsidP="00E02D36">
            <w:pPr>
              <w:tabs>
                <w:tab w:val="left" w:pos="3285"/>
              </w:tabs>
              <w:jc w:val="both"/>
              <w:rPr>
                <w:bCs/>
                <w:color w:val="000000"/>
                <w:lang w:eastAsia="en-US"/>
              </w:rPr>
            </w:pPr>
            <w:r>
              <w:rPr>
                <w:bCs/>
                <w:color w:val="000000"/>
                <w:lang w:eastAsia="en-US"/>
              </w:rPr>
              <w:t xml:space="preserve">    </w:t>
            </w:r>
            <w:r>
              <w:t>3294 Sayılı Sosyal Yardımlaşma ve Dayanışmayı Teşvik Kanununun 1.maddesinde belirtilen Sosyal Yardımlaşma ve Dayanışmayı Teşvik Etmek amacına yönelik faaliyette bulunmak üzere Sosyal Yardımlaşma ve Dayanışma Mütevelli Heyetinde görev yapmak üzere hayırsever vatandaşlardan iki üyenin belirlenmesi İl Genel Meclisinin yetkisine verilmiştir. Bu kapsamda yapılan çalışmaların nasıl yürütüldüğü</w:t>
            </w:r>
            <w:r w:rsidRPr="005B5E9C">
              <w:rPr>
                <w:bCs/>
                <w:color w:val="000000"/>
                <w:lang w:eastAsia="en-US"/>
              </w:rPr>
              <w:t>, yardımın</w:t>
            </w:r>
            <w:r>
              <w:rPr>
                <w:bCs/>
                <w:color w:val="000000"/>
                <w:lang w:eastAsia="en-US"/>
              </w:rPr>
              <w:t xml:space="preserve"> </w:t>
            </w:r>
            <w:proofErr w:type="gramStart"/>
            <w:r>
              <w:rPr>
                <w:bCs/>
                <w:color w:val="000000"/>
                <w:lang w:eastAsia="en-US"/>
              </w:rPr>
              <w:t>kriterleri</w:t>
            </w:r>
            <w:proofErr w:type="gramEnd"/>
            <w:r>
              <w:rPr>
                <w:bCs/>
                <w:color w:val="000000"/>
                <w:lang w:eastAsia="en-US"/>
              </w:rPr>
              <w:t xml:space="preserve"> hakkında </w:t>
            </w:r>
            <w:r w:rsidRPr="005B5E9C">
              <w:rPr>
                <w:bCs/>
                <w:color w:val="000000"/>
                <w:lang w:eastAsia="en-US"/>
              </w:rPr>
              <w:t>bilgilendirilmeye</w:t>
            </w:r>
            <w:r>
              <w:rPr>
                <w:bCs/>
                <w:color w:val="000000"/>
                <w:lang w:eastAsia="en-US"/>
              </w:rPr>
              <w:t xml:space="preserve"> ihtiyaç duyulmuş,</w:t>
            </w:r>
            <w:r w:rsidRPr="005B5E9C">
              <w:rPr>
                <w:bCs/>
                <w:color w:val="000000"/>
                <w:lang w:eastAsia="en-US"/>
              </w:rPr>
              <w:t xml:space="preserve"> </w:t>
            </w:r>
            <w:r>
              <w:rPr>
                <w:bCs/>
                <w:color w:val="000000"/>
                <w:lang w:eastAsia="en-US"/>
              </w:rPr>
              <w:t xml:space="preserve"> yapılan çalışmada aşağıdaki bilgiler</w:t>
            </w:r>
            <w:r w:rsidRPr="005B5E9C">
              <w:rPr>
                <w:bCs/>
                <w:color w:val="000000"/>
                <w:lang w:eastAsia="en-US"/>
              </w:rPr>
              <w:t xml:space="preserve"> alınmıştır</w:t>
            </w:r>
            <w:r>
              <w:rPr>
                <w:bCs/>
                <w:color w:val="000000"/>
                <w:lang w:eastAsia="en-US"/>
              </w:rPr>
              <w:t>.</w:t>
            </w:r>
          </w:p>
          <w:p w:rsidR="002E560B" w:rsidRPr="005B5E9C" w:rsidRDefault="002E560B" w:rsidP="00E02D36">
            <w:pPr>
              <w:tabs>
                <w:tab w:val="left" w:pos="3285"/>
              </w:tabs>
              <w:jc w:val="both"/>
              <w:rPr>
                <w:bCs/>
                <w:color w:val="000000"/>
                <w:lang w:eastAsia="en-US"/>
              </w:rPr>
            </w:pPr>
            <w:r>
              <w:rPr>
                <w:bCs/>
                <w:color w:val="000000"/>
                <w:lang w:eastAsia="en-US"/>
              </w:rPr>
              <w:t xml:space="preserve">    </w:t>
            </w:r>
            <w:proofErr w:type="gramStart"/>
            <w:r>
              <w:rPr>
                <w:bCs/>
                <w:color w:val="000000"/>
                <w:lang w:eastAsia="en-US"/>
              </w:rPr>
              <w:t xml:space="preserve">Sosyal Yardımlaşma ve Dayanışma Başkanlığınca yardım yapılabilmesi için, daha önceki yıllarda sigortalı olmaması, üzerine taşınır ve taşınmaz mal kaydının bulunmaması, yardıma muhtaç olması veya bu kapsamdaki kişilerin hasta çalışamaz durumda olması halinde yardım yapılabildiği, ancak 2018 yılından itibaren sigorta zorunluluğunun kaldırıldığı, ailede kişi başına düşen gelir miktarının net asgari ücret miktarının üçte birinin altında olması, bu rakamın 2019 Yılı için 609,00.-TL </w:t>
            </w:r>
            <w:bookmarkStart w:id="0" w:name="_GoBack"/>
            <w:bookmarkEnd w:id="0"/>
            <w:r>
              <w:rPr>
                <w:bCs/>
                <w:color w:val="000000"/>
                <w:lang w:eastAsia="en-US"/>
              </w:rPr>
              <w:t>olduğu yapılan</w:t>
            </w:r>
            <w:r>
              <w:rPr>
                <w:bCs/>
                <w:color w:val="000000"/>
                <w:lang w:eastAsia="en-US"/>
              </w:rPr>
              <w:t xml:space="preserve"> çalışmadan anlaşılmıştır. </w:t>
            </w:r>
            <w:proofErr w:type="gramEnd"/>
            <w:r>
              <w:rPr>
                <w:bCs/>
                <w:color w:val="000000"/>
                <w:lang w:eastAsia="en-US"/>
              </w:rPr>
              <w:t>Ayrıcı bakıma muhtaç hastalara tıbbi yardım, ihtiyaç sahiplerine kömür yardımı yapılabildiği, yardım miktarının ise İlimize aylık gelen ödeneğin cari harcamalar düşüldükten sonra kalan miktarının yardım talebine bölünerek Mütevelli Heyetlerince belirlendiği yetkililer tarafından ifade edilmiştir.</w:t>
            </w:r>
          </w:p>
          <w:p w:rsidR="002E560B" w:rsidRDefault="002E560B" w:rsidP="00E02D36">
            <w:pPr>
              <w:tabs>
                <w:tab w:val="left" w:pos="3285"/>
              </w:tabs>
              <w:jc w:val="both"/>
              <w:rPr>
                <w:bCs/>
                <w:color w:val="000000"/>
                <w:lang w:eastAsia="en-US"/>
              </w:rPr>
            </w:pPr>
            <w:r>
              <w:rPr>
                <w:bCs/>
                <w:color w:val="000000"/>
                <w:lang w:eastAsia="en-US"/>
              </w:rPr>
              <w:t xml:space="preserve">         Yapılan çalışma 5302 Sayılı Yasanın 18.Maddesi kapsamında yapılan çalışma İl Genel Meclisinin bilgilerine arz olunur.</w:t>
            </w:r>
          </w:p>
          <w:p w:rsidR="002E560B" w:rsidRDefault="002E560B" w:rsidP="00E02D36">
            <w:pPr>
              <w:tabs>
                <w:tab w:val="left" w:pos="3285"/>
              </w:tabs>
              <w:jc w:val="both"/>
              <w:rPr>
                <w:bCs/>
                <w:color w:val="000000"/>
                <w:lang w:eastAsia="en-US"/>
              </w:rPr>
            </w:pPr>
          </w:p>
          <w:p w:rsidR="002E560B" w:rsidRDefault="002E560B" w:rsidP="00E02D36">
            <w:pPr>
              <w:tabs>
                <w:tab w:val="left" w:pos="3285"/>
              </w:tabs>
              <w:jc w:val="both"/>
              <w:rPr>
                <w:bCs/>
                <w:color w:val="000000"/>
                <w:lang w:eastAsia="en-US"/>
              </w:rPr>
            </w:pPr>
          </w:p>
          <w:p w:rsidR="002E560B" w:rsidRDefault="002E560B" w:rsidP="00E02D36">
            <w:pPr>
              <w:tabs>
                <w:tab w:val="left" w:pos="3285"/>
              </w:tabs>
              <w:jc w:val="both"/>
              <w:rPr>
                <w:bCs/>
                <w:color w:val="000000"/>
                <w:lang w:eastAsia="en-US"/>
              </w:rPr>
            </w:pPr>
          </w:p>
          <w:p w:rsidR="002E560B" w:rsidRDefault="002E560B" w:rsidP="00E02D36">
            <w:pPr>
              <w:tabs>
                <w:tab w:val="left" w:pos="3285"/>
              </w:tabs>
              <w:jc w:val="both"/>
              <w:rPr>
                <w:bCs/>
                <w:color w:val="000000"/>
                <w:lang w:eastAsia="en-US"/>
              </w:rPr>
            </w:pPr>
          </w:p>
          <w:p w:rsidR="002E560B" w:rsidRDefault="002E560B" w:rsidP="00E02D36">
            <w:pPr>
              <w:tabs>
                <w:tab w:val="left" w:pos="3285"/>
              </w:tabs>
              <w:jc w:val="both"/>
              <w:rPr>
                <w:bCs/>
                <w:color w:val="000000"/>
                <w:lang w:eastAsia="en-US"/>
              </w:rPr>
            </w:pPr>
            <w:proofErr w:type="gramStart"/>
            <w:r>
              <w:rPr>
                <w:bCs/>
                <w:color w:val="000000"/>
                <w:lang w:eastAsia="en-US"/>
              </w:rPr>
              <w:t>Adem</w:t>
            </w:r>
            <w:proofErr w:type="gramEnd"/>
            <w:r>
              <w:rPr>
                <w:bCs/>
                <w:color w:val="000000"/>
                <w:lang w:eastAsia="en-US"/>
              </w:rPr>
              <w:t xml:space="preserve"> GÖKDERE                                  Hasan ÇOBAN                                         Rıza USLU</w:t>
            </w:r>
          </w:p>
          <w:p w:rsidR="002E560B" w:rsidRDefault="002E560B" w:rsidP="00E02D36">
            <w:pPr>
              <w:tabs>
                <w:tab w:val="left" w:pos="3285"/>
              </w:tabs>
              <w:jc w:val="both"/>
              <w:rPr>
                <w:bCs/>
                <w:color w:val="000000"/>
                <w:lang w:eastAsia="en-US"/>
              </w:rPr>
            </w:pPr>
            <w:r>
              <w:rPr>
                <w:bCs/>
                <w:color w:val="000000"/>
                <w:lang w:eastAsia="en-US"/>
              </w:rPr>
              <w:t>Komisyon Başkanı                                  Başkan Vekili                                                Sözcü</w:t>
            </w:r>
          </w:p>
          <w:p w:rsidR="002E560B" w:rsidRDefault="002E560B" w:rsidP="00E02D36">
            <w:pPr>
              <w:tabs>
                <w:tab w:val="left" w:pos="3285"/>
              </w:tabs>
              <w:jc w:val="both"/>
              <w:rPr>
                <w:bCs/>
                <w:color w:val="000000"/>
                <w:lang w:eastAsia="en-US"/>
              </w:rPr>
            </w:pPr>
          </w:p>
          <w:p w:rsidR="002E560B" w:rsidRDefault="002E560B" w:rsidP="00E02D36">
            <w:pPr>
              <w:tabs>
                <w:tab w:val="left" w:pos="3285"/>
              </w:tabs>
              <w:jc w:val="both"/>
              <w:rPr>
                <w:bCs/>
                <w:color w:val="000000"/>
                <w:lang w:eastAsia="en-US"/>
              </w:rPr>
            </w:pPr>
          </w:p>
          <w:p w:rsidR="002E560B" w:rsidRDefault="002E560B" w:rsidP="00E02D36">
            <w:pPr>
              <w:tabs>
                <w:tab w:val="left" w:pos="3285"/>
              </w:tabs>
              <w:jc w:val="both"/>
              <w:rPr>
                <w:bCs/>
                <w:color w:val="000000"/>
                <w:lang w:eastAsia="en-US"/>
              </w:rPr>
            </w:pPr>
          </w:p>
          <w:p w:rsidR="002E560B" w:rsidRDefault="002E560B" w:rsidP="00E02D36">
            <w:pPr>
              <w:tabs>
                <w:tab w:val="left" w:pos="3285"/>
              </w:tabs>
              <w:jc w:val="both"/>
              <w:rPr>
                <w:bCs/>
                <w:color w:val="000000"/>
                <w:lang w:eastAsia="en-US"/>
              </w:rPr>
            </w:pPr>
          </w:p>
          <w:p w:rsidR="002E560B" w:rsidRDefault="002E560B" w:rsidP="00E02D36">
            <w:pPr>
              <w:tabs>
                <w:tab w:val="left" w:pos="3285"/>
              </w:tabs>
              <w:jc w:val="both"/>
              <w:rPr>
                <w:bCs/>
                <w:color w:val="000000"/>
                <w:lang w:eastAsia="en-US"/>
              </w:rPr>
            </w:pPr>
          </w:p>
          <w:p w:rsidR="002E560B" w:rsidRDefault="002E560B" w:rsidP="00E02D36">
            <w:pPr>
              <w:tabs>
                <w:tab w:val="left" w:pos="3285"/>
              </w:tabs>
              <w:jc w:val="both"/>
              <w:rPr>
                <w:bCs/>
                <w:color w:val="000000"/>
                <w:lang w:eastAsia="en-US"/>
              </w:rPr>
            </w:pPr>
          </w:p>
          <w:p w:rsidR="002E560B" w:rsidRDefault="002E560B" w:rsidP="00E02D36">
            <w:pPr>
              <w:tabs>
                <w:tab w:val="left" w:pos="3285"/>
              </w:tabs>
              <w:jc w:val="both"/>
              <w:rPr>
                <w:bCs/>
                <w:color w:val="000000"/>
                <w:lang w:eastAsia="en-US"/>
              </w:rPr>
            </w:pPr>
            <w:r>
              <w:rPr>
                <w:bCs/>
                <w:color w:val="000000"/>
                <w:lang w:eastAsia="en-US"/>
              </w:rPr>
              <w:t>Hilmi ŞEN                                                                                              Hüseyin ULUYÜREK</w:t>
            </w:r>
          </w:p>
          <w:p w:rsidR="002E560B" w:rsidRDefault="002E560B" w:rsidP="00E02D36">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2E560B" w:rsidRDefault="002E560B" w:rsidP="00E02D36">
            <w:pPr>
              <w:tabs>
                <w:tab w:val="left" w:pos="3285"/>
              </w:tabs>
              <w:jc w:val="both"/>
              <w:rPr>
                <w:bCs/>
                <w:color w:val="000000"/>
                <w:lang w:eastAsia="en-US"/>
              </w:rPr>
            </w:pPr>
            <w:r>
              <w:rPr>
                <w:bCs/>
                <w:color w:val="000000"/>
                <w:lang w:eastAsia="en-US"/>
              </w:rPr>
              <w:t xml:space="preserve">    </w:t>
            </w:r>
          </w:p>
          <w:p w:rsidR="002E560B" w:rsidRDefault="002E560B" w:rsidP="00E02D36">
            <w:pPr>
              <w:tabs>
                <w:tab w:val="left" w:pos="3285"/>
              </w:tabs>
              <w:jc w:val="both"/>
              <w:rPr>
                <w:bCs/>
                <w:color w:val="000000"/>
                <w:lang w:eastAsia="en-US"/>
              </w:rPr>
            </w:pPr>
          </w:p>
          <w:p w:rsidR="002E560B" w:rsidRDefault="002E560B" w:rsidP="00E02D36">
            <w:pPr>
              <w:tabs>
                <w:tab w:val="left" w:pos="3285"/>
              </w:tabs>
              <w:jc w:val="both"/>
              <w:rPr>
                <w:bCs/>
                <w:color w:val="000000"/>
                <w:lang w:eastAsia="en-US"/>
              </w:rPr>
            </w:pPr>
          </w:p>
          <w:p w:rsidR="002E560B" w:rsidRDefault="002E560B" w:rsidP="00E02D36">
            <w:pPr>
              <w:tabs>
                <w:tab w:val="left" w:pos="3285"/>
              </w:tabs>
              <w:jc w:val="both"/>
              <w:rPr>
                <w:bCs/>
                <w:color w:val="000000"/>
                <w:lang w:eastAsia="en-US"/>
              </w:rPr>
            </w:pPr>
          </w:p>
          <w:p w:rsidR="002E560B" w:rsidRDefault="002E560B" w:rsidP="002E560B">
            <w:pPr>
              <w:tabs>
                <w:tab w:val="left" w:pos="3285"/>
              </w:tabs>
              <w:jc w:val="both"/>
              <w:rPr>
                <w:b/>
                <w:bCs/>
                <w:color w:val="000000"/>
                <w:lang w:eastAsia="en-US"/>
              </w:rPr>
            </w:pPr>
          </w:p>
        </w:tc>
      </w:tr>
    </w:tbl>
    <w:p w:rsidR="00ED5BCA" w:rsidRDefault="00ED5BCA"/>
    <w:sectPr w:rsidR="00ED5BCA" w:rsidSect="002E560B">
      <w:pgSz w:w="11906" w:h="16838"/>
      <w:pgMar w:top="426" w:right="42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5B"/>
    <w:rsid w:val="002E560B"/>
    <w:rsid w:val="00CF6C5B"/>
    <w:rsid w:val="00ED5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0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E56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0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E56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2019-05-20T07:16:00Z</dcterms:created>
  <dcterms:modified xsi:type="dcterms:W3CDTF">2019-05-20T07:17:00Z</dcterms:modified>
</cp:coreProperties>
</file>